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44E" w:rsidRPr="00B42572" w:rsidRDefault="005C544E" w:rsidP="005C544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4257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Диагностическая карта оценки навыков молодого педагога</w:t>
      </w:r>
    </w:p>
    <w:p w:rsidR="005C544E" w:rsidRPr="00B42572" w:rsidRDefault="005C544E" w:rsidP="005C544E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C544E" w:rsidRPr="00B42572" w:rsidRDefault="005C544E" w:rsidP="005C544E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2572">
        <w:rPr>
          <w:rFonts w:ascii="Times New Roman" w:eastAsia="Times New Roman" w:hAnsi="Times New Roman" w:cs="Times New Roman"/>
          <w:sz w:val="26"/>
          <w:szCs w:val="26"/>
          <w:lang w:eastAsia="ru-RU"/>
        </w:rPr>
        <w:t>Молодой воспитатель: _____________________________________</w:t>
      </w:r>
    </w:p>
    <w:p w:rsidR="005C544E" w:rsidRPr="00B42572" w:rsidRDefault="005C544E" w:rsidP="005C544E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257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4257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4257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4257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4257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(Ф.И.О.)</w:t>
      </w:r>
    </w:p>
    <w:p w:rsidR="005C544E" w:rsidRPr="00B42572" w:rsidRDefault="005C544E" w:rsidP="005C544E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2572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Наставник: ______________________________________________</w:t>
      </w:r>
    </w:p>
    <w:p w:rsidR="005C544E" w:rsidRPr="00B42572" w:rsidRDefault="005C544E" w:rsidP="005C544E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257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4257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4257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4257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4257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(Ф.И.О.)</w:t>
      </w:r>
    </w:p>
    <w:p w:rsidR="005C544E" w:rsidRPr="00B42572" w:rsidRDefault="005C544E" w:rsidP="005C544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C544E" w:rsidRPr="00B42572" w:rsidRDefault="005C544E" w:rsidP="005C544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257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Инструкция:</w:t>
      </w:r>
      <w:r w:rsidRPr="00B425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Оцените навыки молодого воспитателя по шкале:</w:t>
      </w:r>
    </w:p>
    <w:p w:rsidR="005C544E" w:rsidRPr="00B42572" w:rsidRDefault="005C544E" w:rsidP="005C544E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2572">
        <w:rPr>
          <w:rFonts w:ascii="Times New Roman" w:eastAsia="Times New Roman" w:hAnsi="Times New Roman" w:cs="Times New Roman"/>
          <w:sz w:val="26"/>
          <w:szCs w:val="26"/>
          <w:lang w:eastAsia="ru-RU"/>
        </w:rPr>
        <w:t>3 – высокий уровень развития навыка;</w:t>
      </w:r>
    </w:p>
    <w:p w:rsidR="005C544E" w:rsidRPr="00B42572" w:rsidRDefault="005C544E" w:rsidP="005C544E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2572">
        <w:rPr>
          <w:rFonts w:ascii="Times New Roman" w:eastAsia="Times New Roman" w:hAnsi="Times New Roman" w:cs="Times New Roman"/>
          <w:sz w:val="26"/>
          <w:szCs w:val="26"/>
          <w:lang w:eastAsia="ru-RU"/>
        </w:rPr>
        <w:t>2 – средний уровень развития навыка;</w:t>
      </w:r>
    </w:p>
    <w:p w:rsidR="005C544E" w:rsidRPr="00B42572" w:rsidRDefault="005C544E" w:rsidP="005C544E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2572">
        <w:rPr>
          <w:rFonts w:ascii="Times New Roman" w:eastAsia="Times New Roman" w:hAnsi="Times New Roman" w:cs="Times New Roman"/>
          <w:sz w:val="26"/>
          <w:szCs w:val="26"/>
          <w:lang w:eastAsia="ru-RU"/>
        </w:rPr>
        <w:t>1 – развитие навыка не проявляется.</w:t>
      </w:r>
    </w:p>
    <w:p w:rsidR="005C544E" w:rsidRPr="00B42572" w:rsidRDefault="005C544E" w:rsidP="005C544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257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Подсчет баллов:</w:t>
      </w:r>
      <w:r w:rsidRPr="00B425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поставьте галочку в столбце с цифрой, которая соответствует уровню развития навыка.</w:t>
      </w:r>
    </w:p>
    <w:p w:rsidR="005C544E" w:rsidRPr="00B42572" w:rsidRDefault="005C544E" w:rsidP="005C544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257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Интерпретация:</w:t>
      </w:r>
      <w:r w:rsidRPr="00B425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посчитайте все галочки по каждому блоку навыков. Большинство выборов по шкале – уровень развития у навыка. Запишите вывод в конце карты. </w:t>
      </w:r>
    </w:p>
    <w:p w:rsidR="005C544E" w:rsidRPr="00B42572" w:rsidRDefault="005C544E" w:rsidP="005C544E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356" w:type="dxa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6804"/>
        <w:gridCol w:w="709"/>
        <w:gridCol w:w="567"/>
        <w:gridCol w:w="709"/>
      </w:tblGrid>
      <w:tr w:rsidR="005C544E" w:rsidRPr="00B42572" w:rsidTr="00FA26C7">
        <w:trPr>
          <w:trHeight w:val="324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B42572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68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B42572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Прогностические навыки</w:t>
            </w:r>
          </w:p>
        </w:tc>
        <w:tc>
          <w:tcPr>
            <w:tcW w:w="19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B42572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Оценка</w:t>
            </w:r>
          </w:p>
        </w:tc>
      </w:tr>
      <w:tr w:rsidR="005C544E" w:rsidRPr="00B42572" w:rsidTr="00FA26C7">
        <w:trPr>
          <w:trHeight w:val="376"/>
        </w:trPr>
        <w:tc>
          <w:tcPr>
            <w:tcW w:w="56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544E" w:rsidRPr="00B42572" w:rsidRDefault="005C544E" w:rsidP="00FA26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68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544E" w:rsidRPr="00B42572" w:rsidRDefault="005C544E" w:rsidP="00FA26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B42572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B42572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B42572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3</w:t>
            </w:r>
          </w:p>
        </w:tc>
      </w:tr>
      <w:tr w:rsidR="005C544E" w:rsidRPr="00B42572" w:rsidTr="00FA26C7">
        <w:trPr>
          <w:trHeight w:val="539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5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5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Осознает цель своей деятельности в виде программы личностных качеств, которые должны быть сформированы в каждом ребенке в процессе усвоения содержания ООП ДО 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C544E" w:rsidRPr="00B42572" w:rsidTr="00FA26C7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5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5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Умеет проектировать и планировать развитие личных качеств ребенка в соответствии с периодами воспитательно-образовательного процесса по основным направлениям воспитания и обучения, которые прописаны в ООП ДО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C544E" w:rsidRPr="00B42572" w:rsidTr="00FA26C7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5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5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Умеет отбирать наиболее важный материал по усвоению каждой образовательной области ООП ДО 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C544E" w:rsidRPr="00B42572" w:rsidTr="00FA26C7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5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4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5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Умеет отбирать дидактический материал и организовывать развивающую предметно-пространственную среду по интересам и возрасту детей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C544E" w:rsidRPr="00B42572" w:rsidTr="00FA26C7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5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5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Умеет планировать деятельность детей и не нарушать свободу выбора ребенка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C544E" w:rsidRPr="00B42572" w:rsidTr="00FA26C7">
        <w:trPr>
          <w:trHeight w:val="60"/>
        </w:trPr>
        <w:tc>
          <w:tcPr>
            <w:tcW w:w="935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B42572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  <w:t>Организаторские и коммуникативные навыки</w:t>
            </w:r>
          </w:p>
        </w:tc>
      </w:tr>
      <w:tr w:rsidR="005C544E" w:rsidRPr="00B42572" w:rsidTr="00FA26C7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5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5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Умеет организовывать собственную деятельность по выполнению годового плана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C544E" w:rsidRPr="00B42572" w:rsidTr="00FA26C7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5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5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Умеет находить себе помощников среди коллег и направлять их усилия 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C544E" w:rsidRPr="00B42572" w:rsidTr="00FA26C7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5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5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Умеет развивать познавательную активность и способности детей в процессе усвоения ООП ДО 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C544E" w:rsidRPr="00B42572" w:rsidTr="00FA26C7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5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5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Умеет формировать коллектив детей и организовывать его деятельность, мотивировать детей общаться с педагогом и сверстниками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C544E" w:rsidRPr="00B42572" w:rsidTr="00FA26C7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5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5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Устанавливает конструктивные отношения с родителями воспитанников для достижения целей развития и воспитания, которые прописаны в ООП ДО 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C544E" w:rsidRPr="00B42572" w:rsidTr="00FA26C7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5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5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Умеет подходить к воспитаннику с верой в его лучшие качества 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C544E" w:rsidRPr="00B42572" w:rsidTr="00FA26C7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5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5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Умеет сочетать требования к детям и родителям с глубоким уважением к ним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C544E" w:rsidRPr="00B42572" w:rsidTr="00FA26C7">
        <w:trPr>
          <w:trHeight w:val="60"/>
        </w:trPr>
        <w:tc>
          <w:tcPr>
            <w:tcW w:w="935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B42572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  <w:t>Аналитические навыки</w:t>
            </w:r>
          </w:p>
        </w:tc>
      </w:tr>
      <w:tr w:rsidR="005C544E" w:rsidRPr="00B42572" w:rsidTr="00FA26C7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5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5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Умеет анализировать свою работу и соотносить результаты с поставленными целями по ООП ДО 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C544E" w:rsidRPr="00B42572" w:rsidTr="00FA26C7">
        <w:trPr>
          <w:trHeight w:val="523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5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5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Умеет комплексно анализировать деятельность детей и уровень их навыков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C544E" w:rsidRPr="00B42572" w:rsidTr="00FA26C7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5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5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Может оценить уровень психолого-педагогической подготовленности ребенка к школе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C544E" w:rsidRPr="00B42572" w:rsidTr="00FA26C7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5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5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Умеет перестраивать свою деятельность в соответствии с новыми условиями и задачами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C544E" w:rsidRPr="00B42572" w:rsidRDefault="005C544E" w:rsidP="00FA26C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5C544E" w:rsidRPr="00B42572" w:rsidRDefault="005C544E" w:rsidP="005C544E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C544E" w:rsidRPr="00B42572" w:rsidRDefault="005C544E" w:rsidP="005C544E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C544E" w:rsidRPr="00B42572" w:rsidRDefault="005C544E" w:rsidP="005C544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257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Вывод:</w:t>
      </w:r>
      <w:r w:rsidRPr="00B425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</w:t>
      </w:r>
      <w:r w:rsidRPr="00B42572">
        <w:rPr>
          <w:rFonts w:ascii="CenturySchlbkCyr" w:eastAsia="Times New Roman" w:hAnsi="CenturySchlbkCyr" w:cs="Times New Roman"/>
          <w:i/>
          <w:iCs/>
          <w:sz w:val="26"/>
          <w:szCs w:val="26"/>
          <w:lang w:eastAsia="ru-RU"/>
        </w:rPr>
        <w:t xml:space="preserve"> </w:t>
      </w:r>
      <w:r w:rsidRPr="00B425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обладает достаточной (недостаточной) компетенцией, чтобы </w:t>
      </w:r>
    </w:p>
    <w:p w:rsidR="005C544E" w:rsidRPr="00B42572" w:rsidRDefault="005C544E" w:rsidP="005C544E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4257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полностью</w:t>
      </w:r>
      <w:proofErr w:type="gramEnd"/>
      <w:r w:rsidRPr="00B425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выполнять все обязанности воспитателя. Ее профессиональные навыки по окончании периода наставничества развиты на ____________ уровне.  </w:t>
      </w:r>
    </w:p>
    <w:p w:rsidR="005C544E" w:rsidRPr="00B42572" w:rsidRDefault="005C544E" w:rsidP="005C544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C544E" w:rsidRPr="00B42572" w:rsidRDefault="005C544E" w:rsidP="005C544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257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Рекомендации:</w:t>
      </w:r>
      <w:r w:rsidRPr="00B425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дальнейшем ______________ необходимо продолжать развивать _________________навыки, в особенности навыки__________________.</w:t>
      </w:r>
    </w:p>
    <w:p w:rsidR="005C544E" w:rsidRPr="00B42572" w:rsidRDefault="005C544E" w:rsidP="005C544E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C544E" w:rsidRPr="00B42572" w:rsidRDefault="005C544E" w:rsidP="005C544E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C544E" w:rsidRDefault="005C544E" w:rsidP="005C544E">
      <w:pPr>
        <w:spacing w:after="0" w:line="360" w:lineRule="auto"/>
        <w:jc w:val="right"/>
        <w:rPr>
          <w:rFonts w:ascii="Times New Roman" w:eastAsia="Times New Roman" w:hAnsi="Times New Roman" w:cs="Calibri"/>
          <w:sz w:val="26"/>
          <w:szCs w:val="26"/>
          <w:lang w:eastAsia="ru-RU"/>
        </w:rPr>
      </w:pPr>
    </w:p>
    <w:p w:rsidR="005C544E" w:rsidRDefault="005C544E" w:rsidP="005C544E">
      <w:pPr>
        <w:spacing w:after="0" w:line="360" w:lineRule="auto"/>
        <w:jc w:val="right"/>
        <w:rPr>
          <w:rFonts w:ascii="Times New Roman" w:eastAsia="Times New Roman" w:hAnsi="Times New Roman" w:cs="Calibri"/>
          <w:sz w:val="26"/>
          <w:szCs w:val="26"/>
          <w:lang w:eastAsia="ru-RU"/>
        </w:rPr>
      </w:pPr>
    </w:p>
    <w:p w:rsidR="005C544E" w:rsidRDefault="005C544E" w:rsidP="005C544E">
      <w:pPr>
        <w:spacing w:after="0" w:line="360" w:lineRule="auto"/>
        <w:jc w:val="right"/>
        <w:rPr>
          <w:rFonts w:ascii="Times New Roman" w:eastAsia="Times New Roman" w:hAnsi="Times New Roman" w:cs="Calibri"/>
          <w:sz w:val="26"/>
          <w:szCs w:val="26"/>
          <w:lang w:eastAsia="ru-RU"/>
        </w:rPr>
      </w:pPr>
    </w:p>
    <w:p w:rsidR="005C544E" w:rsidRDefault="005C544E" w:rsidP="005C544E">
      <w:pPr>
        <w:spacing w:after="0" w:line="360" w:lineRule="auto"/>
        <w:jc w:val="right"/>
        <w:rPr>
          <w:rFonts w:ascii="Times New Roman" w:eastAsia="Times New Roman" w:hAnsi="Times New Roman" w:cs="Calibri"/>
          <w:sz w:val="26"/>
          <w:szCs w:val="26"/>
          <w:lang w:eastAsia="ru-RU"/>
        </w:rPr>
      </w:pPr>
    </w:p>
    <w:p w:rsidR="005C544E" w:rsidRDefault="005C544E" w:rsidP="005C544E">
      <w:pPr>
        <w:spacing w:after="0" w:line="360" w:lineRule="auto"/>
        <w:jc w:val="right"/>
        <w:rPr>
          <w:rFonts w:ascii="Times New Roman" w:eastAsia="Times New Roman" w:hAnsi="Times New Roman" w:cs="Calibri"/>
          <w:sz w:val="26"/>
          <w:szCs w:val="26"/>
          <w:lang w:eastAsia="ru-RU"/>
        </w:rPr>
      </w:pPr>
    </w:p>
    <w:p w:rsidR="005C544E" w:rsidRDefault="005C544E" w:rsidP="005C544E">
      <w:pPr>
        <w:spacing w:after="0" w:line="360" w:lineRule="auto"/>
        <w:jc w:val="right"/>
        <w:rPr>
          <w:rFonts w:ascii="Times New Roman" w:eastAsia="Times New Roman" w:hAnsi="Times New Roman" w:cs="Calibri"/>
          <w:sz w:val="26"/>
          <w:szCs w:val="26"/>
          <w:lang w:eastAsia="ru-RU"/>
        </w:rPr>
      </w:pPr>
    </w:p>
    <w:p w:rsidR="005C544E" w:rsidRDefault="005C544E" w:rsidP="005C544E">
      <w:pPr>
        <w:spacing w:after="0" w:line="360" w:lineRule="auto"/>
        <w:jc w:val="right"/>
        <w:rPr>
          <w:rFonts w:ascii="Times New Roman" w:eastAsia="Times New Roman" w:hAnsi="Times New Roman" w:cs="Calibri"/>
          <w:sz w:val="26"/>
          <w:szCs w:val="26"/>
          <w:lang w:eastAsia="ru-RU"/>
        </w:rPr>
      </w:pPr>
    </w:p>
    <w:p w:rsidR="005C544E" w:rsidRDefault="005C544E" w:rsidP="005C544E">
      <w:pPr>
        <w:spacing w:after="0" w:line="360" w:lineRule="auto"/>
        <w:jc w:val="right"/>
        <w:rPr>
          <w:rFonts w:ascii="Times New Roman" w:eastAsia="Times New Roman" w:hAnsi="Times New Roman" w:cs="Calibri"/>
          <w:sz w:val="26"/>
          <w:szCs w:val="26"/>
          <w:lang w:eastAsia="ru-RU"/>
        </w:rPr>
      </w:pPr>
    </w:p>
    <w:p w:rsidR="005C544E" w:rsidRDefault="005C544E" w:rsidP="005C544E">
      <w:pPr>
        <w:spacing w:after="0" w:line="360" w:lineRule="auto"/>
        <w:jc w:val="right"/>
        <w:rPr>
          <w:rFonts w:ascii="Times New Roman" w:eastAsia="Times New Roman" w:hAnsi="Times New Roman" w:cs="Calibri"/>
          <w:sz w:val="26"/>
          <w:szCs w:val="26"/>
          <w:lang w:eastAsia="ru-RU"/>
        </w:rPr>
      </w:pPr>
    </w:p>
    <w:p w:rsidR="005C544E" w:rsidRDefault="005C544E" w:rsidP="005C544E">
      <w:pPr>
        <w:spacing w:after="0" w:line="360" w:lineRule="auto"/>
        <w:jc w:val="right"/>
        <w:rPr>
          <w:rFonts w:ascii="Times New Roman" w:eastAsia="Times New Roman" w:hAnsi="Times New Roman" w:cs="Calibri"/>
          <w:sz w:val="26"/>
          <w:szCs w:val="26"/>
          <w:lang w:eastAsia="ru-RU"/>
        </w:rPr>
      </w:pPr>
    </w:p>
    <w:p w:rsidR="005C544E" w:rsidRDefault="005C544E" w:rsidP="005C544E">
      <w:pPr>
        <w:spacing w:after="0" w:line="360" w:lineRule="auto"/>
        <w:jc w:val="right"/>
        <w:rPr>
          <w:rFonts w:ascii="Times New Roman" w:eastAsia="Times New Roman" w:hAnsi="Times New Roman" w:cs="Calibri"/>
          <w:sz w:val="26"/>
          <w:szCs w:val="26"/>
          <w:lang w:eastAsia="ru-RU"/>
        </w:rPr>
      </w:pPr>
    </w:p>
    <w:p w:rsidR="005C544E" w:rsidRDefault="005C544E" w:rsidP="005C544E">
      <w:pPr>
        <w:spacing w:after="0" w:line="360" w:lineRule="auto"/>
        <w:jc w:val="right"/>
        <w:rPr>
          <w:rFonts w:ascii="Times New Roman" w:eastAsia="Times New Roman" w:hAnsi="Times New Roman" w:cs="Calibri"/>
          <w:sz w:val="26"/>
          <w:szCs w:val="26"/>
          <w:lang w:eastAsia="ru-RU"/>
        </w:rPr>
      </w:pPr>
    </w:p>
    <w:p w:rsidR="005C544E" w:rsidRDefault="005C544E" w:rsidP="005C544E">
      <w:pPr>
        <w:spacing w:after="0" w:line="360" w:lineRule="auto"/>
        <w:jc w:val="right"/>
        <w:rPr>
          <w:rFonts w:ascii="Times New Roman" w:eastAsia="Times New Roman" w:hAnsi="Times New Roman" w:cs="Calibri"/>
          <w:sz w:val="26"/>
          <w:szCs w:val="26"/>
          <w:lang w:eastAsia="ru-RU"/>
        </w:rPr>
      </w:pPr>
    </w:p>
    <w:p w:rsidR="00962B6D" w:rsidRDefault="00962B6D">
      <w:bookmarkStart w:id="0" w:name="_GoBack"/>
      <w:bookmarkEnd w:id="0"/>
    </w:p>
    <w:sectPr w:rsidR="00962B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SchlbkCyr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44E"/>
    <w:rsid w:val="002B5C8D"/>
    <w:rsid w:val="005C544E"/>
    <w:rsid w:val="00962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6EC09F-E79E-4757-BE10-33B7E302D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4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421</Words>
  <Characters>2405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2021-02-25T11:41:00Z</dcterms:created>
  <dcterms:modified xsi:type="dcterms:W3CDTF">2021-02-25T11:41:00Z</dcterms:modified>
</cp:coreProperties>
</file>